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71894" w14:textId="77777777" w:rsidR="009B6AF8" w:rsidRPr="00C2002B" w:rsidRDefault="004B5C2E" w:rsidP="00E61634">
      <w:pPr>
        <w:ind w:left="-45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EARLY CHILDHOOD: Age 3-4 &amp; Kindergarten</w:t>
      </w:r>
      <w:r w:rsidR="00A15419">
        <w:rPr>
          <w:rFonts w:ascii="Arial" w:hAnsi="Arial" w:cs="Arial"/>
          <w:sz w:val="24"/>
          <w:szCs w:val="24"/>
        </w:rPr>
        <w:t xml:space="preserve"> – Resources</w:t>
      </w:r>
      <w:r w:rsidR="005B50D2">
        <w:rPr>
          <w:rFonts w:ascii="Arial" w:hAnsi="Arial" w:cs="Arial"/>
          <w:sz w:val="24"/>
          <w:szCs w:val="24"/>
        </w:rPr>
        <w:t xml:space="preserve"> </w:t>
      </w:r>
      <w:r w:rsidR="005B50D2" w:rsidRPr="00C2002B">
        <w:rPr>
          <w:rFonts w:ascii="Arial" w:hAnsi="Arial" w:cs="Arial"/>
          <w:sz w:val="24"/>
          <w:szCs w:val="24"/>
        </w:rPr>
        <w:t>(</w:t>
      </w:r>
      <w:r w:rsidR="00B66501">
        <w:rPr>
          <w:rFonts w:ascii="Arial" w:hAnsi="Arial" w:cs="Arial"/>
          <w:sz w:val="24"/>
          <w:szCs w:val="24"/>
        </w:rPr>
        <w:t>June 2019</w:t>
      </w:r>
      <w:r w:rsidR="005B50D2" w:rsidRPr="00C2002B">
        <w:rPr>
          <w:rFonts w:ascii="Arial" w:hAnsi="Arial" w:cs="Arial"/>
          <w:sz w:val="24"/>
          <w:szCs w:val="24"/>
        </w:rPr>
        <w:t>)</w:t>
      </w:r>
    </w:p>
    <w:p w14:paraId="6316DAF4" w14:textId="77777777" w:rsidR="005B50D2" w:rsidRPr="00D47F04" w:rsidRDefault="0084687D" w:rsidP="00E61634">
      <w:pPr>
        <w:spacing w:after="0" w:line="240" w:lineRule="auto"/>
        <w:ind w:left="-450"/>
        <w:rPr>
          <w:rFonts w:ascii="Britannic Bold" w:hAnsi="Britannic Bold" w:cs="Arial"/>
          <w:sz w:val="28"/>
          <w:szCs w:val="28"/>
        </w:rPr>
      </w:pPr>
      <w:r>
        <w:rPr>
          <w:rFonts w:ascii="Britannic Bold" w:hAnsi="Britannic Bold" w:cs="Arial"/>
          <w:sz w:val="28"/>
          <w:szCs w:val="28"/>
        </w:rPr>
        <w:t xml:space="preserve">Unit #2 – How do we get to know and love </w:t>
      </w:r>
      <w:r w:rsidR="005B50D2" w:rsidRPr="00D47F04">
        <w:rPr>
          <w:rFonts w:ascii="Britannic Bold" w:hAnsi="Britannic Bold" w:cs="Arial"/>
          <w:sz w:val="28"/>
          <w:szCs w:val="28"/>
        </w:rPr>
        <w:t>Jesus Christ?</w:t>
      </w:r>
    </w:p>
    <w:p w14:paraId="7EDA9FC6" w14:textId="77777777" w:rsidR="0057222C" w:rsidRPr="00E61634" w:rsidRDefault="005B50D2" w:rsidP="00E61634">
      <w:pPr>
        <w:spacing w:after="0" w:line="240" w:lineRule="auto"/>
        <w:ind w:left="-450"/>
        <w:rPr>
          <w:rFonts w:ascii="Arial Black" w:hAnsi="Arial Black" w:cs="Arial"/>
          <w:b/>
          <w:sz w:val="16"/>
          <w:szCs w:val="16"/>
        </w:rPr>
      </w:pPr>
      <w:r w:rsidRPr="000675B7">
        <w:rPr>
          <w:rFonts w:ascii="Arial" w:hAnsi="Arial" w:cs="Arial"/>
          <w:sz w:val="24"/>
          <w:szCs w:val="24"/>
        </w:rPr>
        <w:t>Focused Theme/</w:t>
      </w:r>
      <w:r w:rsidR="0084687D">
        <w:rPr>
          <w:rFonts w:ascii="Arial" w:hAnsi="Arial" w:cs="Arial"/>
          <w:sz w:val="24"/>
          <w:szCs w:val="24"/>
        </w:rPr>
        <w:t>Topic – Prayer</w:t>
      </w:r>
      <w:r w:rsidR="0057222C">
        <w:rPr>
          <w:rFonts w:ascii="Arial" w:hAnsi="Arial" w:cs="Arial"/>
          <w:sz w:val="24"/>
          <w:szCs w:val="24"/>
        </w:rPr>
        <w:t xml:space="preserve"> </w:t>
      </w:r>
      <w:r w:rsidR="0057222C" w:rsidRPr="00E61634">
        <w:rPr>
          <w:rFonts w:ascii="Arial" w:hAnsi="Arial" w:cs="Arial"/>
          <w:sz w:val="16"/>
          <w:szCs w:val="16"/>
        </w:rPr>
        <w:t>[More than one session is needed for this EQ; address</w:t>
      </w:r>
      <w:r w:rsidR="00E61634" w:rsidRPr="00E61634">
        <w:rPr>
          <w:rFonts w:ascii="Arial" w:hAnsi="Arial" w:cs="Arial"/>
          <w:sz w:val="16"/>
          <w:szCs w:val="16"/>
        </w:rPr>
        <w:t xml:space="preserve"> aspects of prayer (e.g. why, </w:t>
      </w:r>
      <w:r w:rsidR="0057222C" w:rsidRPr="00E61634">
        <w:rPr>
          <w:rFonts w:ascii="Arial" w:hAnsi="Arial" w:cs="Arial"/>
          <w:sz w:val="16"/>
          <w:szCs w:val="16"/>
        </w:rPr>
        <w:t>when, how, where, and what) throughout the year]</w:t>
      </w:r>
    </w:p>
    <w:p w14:paraId="243066AB" w14:textId="77777777" w:rsidR="00A15419" w:rsidRPr="0057222C" w:rsidRDefault="008768FE" w:rsidP="00E61634">
      <w:pPr>
        <w:spacing w:line="240" w:lineRule="auto"/>
        <w:ind w:left="-450"/>
        <w:rPr>
          <w:rFonts w:ascii="Arial Black" w:hAnsi="Arial Black" w:cs="Arial"/>
          <w:b/>
          <w:sz w:val="24"/>
          <w:szCs w:val="28"/>
        </w:rPr>
      </w:pPr>
      <w:r>
        <w:rPr>
          <w:rFonts w:ascii="Arial" w:hAnsi="Arial" w:cs="Arial"/>
          <w:sz w:val="24"/>
          <w:szCs w:val="24"/>
        </w:rPr>
        <w:t>Essential Question #2</w:t>
      </w:r>
      <w:r w:rsidR="00786367" w:rsidRPr="000675B7">
        <w:rPr>
          <w:rFonts w:ascii="Arial" w:hAnsi="Arial" w:cs="Arial"/>
          <w:sz w:val="24"/>
          <w:szCs w:val="24"/>
        </w:rPr>
        <w:t xml:space="preserve">: </w:t>
      </w:r>
      <w:r w:rsidR="0084687D">
        <w:rPr>
          <w:rFonts w:ascii="Arial" w:hAnsi="Arial" w:cs="Arial"/>
          <w:i/>
          <w:sz w:val="24"/>
          <w:szCs w:val="24"/>
        </w:rPr>
        <w:t>When and how do we pray</w:t>
      </w:r>
      <w:r w:rsidR="00786367" w:rsidRPr="000675B7">
        <w:rPr>
          <w:rFonts w:ascii="Arial" w:hAnsi="Arial" w:cs="Arial"/>
          <w:i/>
          <w:sz w:val="24"/>
          <w:szCs w:val="24"/>
        </w:rPr>
        <w:t>?</w:t>
      </w:r>
      <w:r w:rsidR="00A15419" w:rsidRPr="000675B7"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TableGrid"/>
        <w:tblW w:w="13950" w:type="dxa"/>
        <w:tblInd w:w="-342" w:type="dxa"/>
        <w:tblLook w:val="04A0" w:firstRow="1" w:lastRow="0" w:firstColumn="1" w:lastColumn="0" w:noHBand="0" w:noVBand="1"/>
      </w:tblPr>
      <w:tblGrid>
        <w:gridCol w:w="7470"/>
        <w:gridCol w:w="6480"/>
      </w:tblGrid>
      <w:tr w:rsidR="00A15419" w14:paraId="677506E7" w14:textId="77777777" w:rsidTr="00AA7E84">
        <w:tc>
          <w:tcPr>
            <w:tcW w:w="7470" w:type="dxa"/>
            <w:shd w:val="clear" w:color="auto" w:fill="D9D9D9" w:themeFill="background1" w:themeFillShade="D9"/>
          </w:tcPr>
          <w:p w14:paraId="6FDF6BC9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CFLFF </w:t>
            </w:r>
            <w:r>
              <w:rPr>
                <w:rFonts w:ascii="Arial" w:hAnsi="Arial" w:cs="Arial"/>
                <w:sz w:val="24"/>
                <w:szCs w:val="24"/>
              </w:rPr>
              <w:t>Learning Targets</w:t>
            </w:r>
            <w:r w:rsidR="005B50D2">
              <w:rPr>
                <w:rFonts w:ascii="Arial" w:hAnsi="Arial" w:cs="Arial"/>
                <w:sz w:val="24"/>
                <w:szCs w:val="24"/>
              </w:rPr>
              <w:t xml:space="preserve"> for </w:t>
            </w:r>
          </w:p>
          <w:p w14:paraId="6936EAAA" w14:textId="77777777" w:rsidR="005B50D2" w:rsidRPr="005B50D2" w:rsidRDefault="005B50D2" w:rsidP="005B50D2">
            <w:pPr>
              <w:jc w:val="center"/>
              <w:rPr>
                <w:rFonts w:ascii="Britannic Bold" w:hAnsi="Britannic Bold" w:cs="Times New Roman"/>
                <w:sz w:val="24"/>
                <w:szCs w:val="24"/>
              </w:rPr>
            </w:pPr>
            <w:r w:rsidRPr="005B50D2">
              <w:rPr>
                <w:rFonts w:ascii="Britannic Bold" w:hAnsi="Britannic Bold" w:cs="Times New Roman"/>
                <w:sz w:val="24"/>
                <w:szCs w:val="24"/>
              </w:rPr>
              <w:t xml:space="preserve">Essential Question: </w:t>
            </w:r>
            <w:r w:rsidR="0084687D">
              <w:rPr>
                <w:rFonts w:ascii="Britannic Bold" w:hAnsi="Britannic Bold" w:cs="Times New Roman"/>
                <w:i/>
                <w:sz w:val="24"/>
                <w:szCs w:val="24"/>
              </w:rPr>
              <w:t>When and how do we pray</w:t>
            </w:r>
            <w:r w:rsidRPr="005B50D2">
              <w:rPr>
                <w:rFonts w:ascii="Britannic Bold" w:hAnsi="Britannic Bold" w:cs="Times New Roman"/>
                <w:i/>
                <w:sz w:val="24"/>
                <w:szCs w:val="24"/>
              </w:rPr>
              <w:t>?</w:t>
            </w:r>
          </w:p>
        </w:tc>
        <w:tc>
          <w:tcPr>
            <w:tcW w:w="6480" w:type="dxa"/>
            <w:shd w:val="clear" w:color="auto" w:fill="D9D9D9" w:themeFill="background1" w:themeFillShade="D9"/>
          </w:tcPr>
          <w:p w14:paraId="7AD56448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Publishers’ Resources</w:t>
            </w:r>
          </w:p>
        </w:tc>
      </w:tr>
      <w:tr w:rsidR="00AD434D" w14:paraId="16A9C543" w14:textId="77777777" w:rsidTr="006859E6">
        <w:trPr>
          <w:trHeight w:val="1037"/>
        </w:trPr>
        <w:tc>
          <w:tcPr>
            <w:tcW w:w="7470" w:type="dxa"/>
            <w:vMerge w:val="restart"/>
          </w:tcPr>
          <w:p w14:paraId="0F96C9BA" w14:textId="77777777" w:rsidR="00AD434D" w:rsidRPr="00E61634" w:rsidRDefault="00AD434D" w:rsidP="0057222C">
            <w:pPr>
              <w:rPr>
                <w:rFonts w:ascii="Arial Black" w:hAnsi="Arial Black" w:cs="Arial"/>
                <w:b/>
                <w:sz w:val="20"/>
                <w:szCs w:val="20"/>
              </w:rPr>
            </w:pPr>
            <w:r w:rsidRPr="00E61634">
              <w:rPr>
                <w:rFonts w:ascii="Arial" w:hAnsi="Arial" w:cs="Arial"/>
                <w:b/>
                <w:sz w:val="20"/>
                <w:szCs w:val="20"/>
                <w:u w:val="single"/>
              </w:rPr>
              <w:t>UNDERSTANDINGS</w:t>
            </w:r>
            <w:r w:rsidRPr="00E61634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  <w:r w:rsidRPr="00E61634">
              <w:rPr>
                <w:rFonts w:ascii="Arial" w:hAnsi="Arial" w:cs="Arial"/>
                <w:sz w:val="20"/>
                <w:szCs w:val="20"/>
              </w:rPr>
              <w:t xml:space="preserve"> Learners will understand that…</w:t>
            </w:r>
          </w:p>
          <w:p w14:paraId="26C59713" w14:textId="77777777" w:rsidR="00AD434D" w:rsidRPr="00CF20D0" w:rsidRDefault="00AD434D" w:rsidP="00CF20D0">
            <w:pPr>
              <w:rPr>
                <w:rFonts w:ascii="Arial" w:hAnsi="Arial" w:cs="Arial"/>
                <w:sz w:val="20"/>
                <w:szCs w:val="20"/>
              </w:rPr>
            </w:pPr>
            <w:r w:rsidRPr="00C2002B">
              <w:rPr>
                <w:rFonts w:ascii="Arial" w:hAnsi="Arial" w:cs="Arial"/>
                <w:sz w:val="20"/>
                <w:szCs w:val="20"/>
              </w:rPr>
              <w:t xml:space="preserve">Key Targets - </w:t>
            </w:r>
            <w:r w:rsidRPr="00CF20D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54177B7" w14:textId="77777777" w:rsidR="00AD434D" w:rsidRPr="00E61634" w:rsidRDefault="00AD434D" w:rsidP="0057222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E61634">
              <w:rPr>
                <w:rFonts w:ascii="Arial" w:hAnsi="Arial" w:cs="Arial"/>
                <w:sz w:val="20"/>
                <w:szCs w:val="20"/>
              </w:rPr>
              <w:t xml:space="preserve">A3.2.6.1 – People tell God good morning and good night each day. (CCC#2697-98; 2720; 2757) </w:t>
            </w:r>
          </w:p>
          <w:p w14:paraId="3B9A69B8" w14:textId="77777777" w:rsidR="00AD434D" w:rsidRPr="00E61634" w:rsidRDefault="00AD434D" w:rsidP="0057222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E61634">
              <w:rPr>
                <w:rFonts w:ascii="Arial" w:hAnsi="Arial" w:cs="Arial"/>
                <w:sz w:val="20"/>
                <w:szCs w:val="20"/>
              </w:rPr>
              <w:t xml:space="preserve">A4.4.1.2 (&amp; A3.4.1.3) – Special times for prayer are in the morning, before and after one eats, and at bedtime. (CCC#2698; 2720)  </w:t>
            </w:r>
          </w:p>
          <w:p w14:paraId="2DD68133" w14:textId="77777777" w:rsidR="00AD434D" w:rsidRPr="00E61634" w:rsidRDefault="00AD434D" w:rsidP="0057222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E61634">
              <w:rPr>
                <w:rFonts w:ascii="Arial" w:hAnsi="Arial" w:cs="Arial"/>
                <w:b/>
                <w:sz w:val="20"/>
                <w:szCs w:val="20"/>
                <w:u w:val="single"/>
              </w:rPr>
              <w:t>K.4.4.2</w:t>
            </w:r>
            <w:r w:rsidRPr="00E61634">
              <w:rPr>
                <w:rFonts w:ascii="Arial" w:hAnsi="Arial" w:cs="Arial"/>
                <w:sz w:val="20"/>
                <w:szCs w:val="20"/>
              </w:rPr>
              <w:t xml:space="preserve"> (&amp; A3.4.2.2 &amp; A3.4.4.1) – People pray with a church family, at home with a family, and alone. (CCC#2590; 2685-86; 2689-91; 2699; 2720; 2757)  </w:t>
            </w:r>
          </w:p>
          <w:p w14:paraId="192754B3" w14:textId="77777777" w:rsidR="00AD434D" w:rsidRPr="00C2002B" w:rsidRDefault="00AD434D" w:rsidP="0057222C">
            <w:pPr>
              <w:rPr>
                <w:rFonts w:ascii="Arial" w:hAnsi="Arial" w:cs="Arial"/>
                <w:sz w:val="20"/>
                <w:szCs w:val="20"/>
              </w:rPr>
            </w:pPr>
            <w:r w:rsidRPr="00C2002B">
              <w:rPr>
                <w:rFonts w:ascii="Arial" w:hAnsi="Arial" w:cs="Arial"/>
                <w:sz w:val="20"/>
                <w:szCs w:val="20"/>
              </w:rPr>
              <w:t xml:space="preserve">Supporting Targets - </w:t>
            </w:r>
          </w:p>
          <w:p w14:paraId="14E92255" w14:textId="77777777" w:rsidR="00AD434D" w:rsidRPr="00E61634" w:rsidRDefault="00AD434D" w:rsidP="0057222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E61634">
              <w:rPr>
                <w:rFonts w:ascii="Arial" w:hAnsi="Arial" w:cs="Arial"/>
                <w:b/>
                <w:sz w:val="20"/>
                <w:szCs w:val="20"/>
                <w:u w:val="single"/>
              </w:rPr>
              <w:t>K.4.4.3</w:t>
            </w:r>
            <w:r w:rsidRPr="00E61634">
              <w:rPr>
                <w:rFonts w:ascii="Arial" w:hAnsi="Arial" w:cs="Arial"/>
                <w:sz w:val="20"/>
                <w:szCs w:val="20"/>
              </w:rPr>
              <w:t xml:space="preserve"> – Families praying together in the morning, before meals, and at bedtime can help develop a love of praying. (CCC#2685; 2698)</w:t>
            </w:r>
          </w:p>
          <w:p w14:paraId="4ED6DF69" w14:textId="77777777" w:rsidR="00AD434D" w:rsidRPr="00E61634" w:rsidRDefault="00AD434D" w:rsidP="0057222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E61634">
              <w:rPr>
                <w:rFonts w:ascii="Arial" w:hAnsi="Arial" w:cs="Arial"/>
                <w:b/>
                <w:sz w:val="20"/>
                <w:szCs w:val="20"/>
                <w:u w:val="single"/>
              </w:rPr>
              <w:t>K.2.6.1</w:t>
            </w:r>
            <w:r w:rsidRPr="00E61634">
              <w:rPr>
                <w:rFonts w:ascii="Arial" w:hAnsi="Arial" w:cs="Arial"/>
                <w:sz w:val="20"/>
                <w:szCs w:val="20"/>
              </w:rPr>
              <w:t xml:space="preserve"> – When people pray, they can use their own words or the words of the Church. (CCC#2590; 2699-2703; 2720)</w:t>
            </w:r>
          </w:p>
          <w:p w14:paraId="24459264" w14:textId="77777777" w:rsidR="00AD434D" w:rsidRPr="00E61634" w:rsidRDefault="00AD434D" w:rsidP="0057222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E61634">
              <w:rPr>
                <w:rFonts w:ascii="Arial" w:hAnsi="Arial" w:cs="Arial"/>
                <w:b/>
                <w:sz w:val="20"/>
                <w:szCs w:val="20"/>
                <w:u w:val="single"/>
              </w:rPr>
              <w:t>K.4.2.1</w:t>
            </w:r>
            <w:r w:rsidRPr="00E61634">
              <w:rPr>
                <w:rFonts w:ascii="Arial" w:hAnsi="Arial" w:cs="Arial"/>
                <w:sz w:val="20"/>
                <w:szCs w:val="20"/>
              </w:rPr>
              <w:t xml:space="preserve"> (&amp; A4.4.2.1 &amp; A4.4.2.2 &amp; K.4.2.2) – People pray in many different ways because people have many different needs. (CCC-none)  </w:t>
            </w:r>
          </w:p>
          <w:p w14:paraId="1C0DD89A" w14:textId="77777777" w:rsidR="00AD434D" w:rsidRPr="00E61634" w:rsidRDefault="00AD434D" w:rsidP="0057222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E61634">
              <w:rPr>
                <w:rFonts w:ascii="Arial" w:hAnsi="Arial" w:cs="Arial"/>
                <w:b/>
                <w:sz w:val="20"/>
                <w:szCs w:val="20"/>
                <w:u w:val="single"/>
              </w:rPr>
              <w:t>K.4.4.1</w:t>
            </w:r>
            <w:r w:rsidRPr="00E61634">
              <w:rPr>
                <w:rFonts w:ascii="Arial" w:hAnsi="Arial" w:cs="Arial"/>
                <w:sz w:val="20"/>
                <w:szCs w:val="20"/>
              </w:rPr>
              <w:t xml:space="preserve"> (&amp; A3.5.2.1) – Families and communities (cultures) have special ways to pray and celebrate. (CCC#1679; 2685; 2688; 2691; 2694; 2699)  </w:t>
            </w:r>
          </w:p>
          <w:p w14:paraId="5A3B505B" w14:textId="77777777" w:rsidR="00AD434D" w:rsidRPr="00E61634" w:rsidRDefault="00AD434D" w:rsidP="0057222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E61634">
              <w:rPr>
                <w:rFonts w:ascii="Arial" w:hAnsi="Arial" w:cs="Arial"/>
                <w:b/>
                <w:sz w:val="20"/>
                <w:szCs w:val="20"/>
                <w:u w:val="single"/>
              </w:rPr>
              <w:t>K.4.1.3</w:t>
            </w:r>
            <w:r w:rsidRPr="00E61634">
              <w:rPr>
                <w:rFonts w:ascii="Arial" w:hAnsi="Arial" w:cs="Arial"/>
                <w:sz w:val="20"/>
                <w:szCs w:val="20"/>
              </w:rPr>
              <w:t xml:space="preserve"> – God’s words in the Bible help people to pray. (CCC#2653-54; 2662)</w:t>
            </w:r>
          </w:p>
          <w:p w14:paraId="308686AE" w14:textId="77777777" w:rsidR="00AD434D" w:rsidRPr="00E61634" w:rsidRDefault="00AD434D" w:rsidP="0057222C">
            <w:pPr>
              <w:rPr>
                <w:rFonts w:ascii="Arial" w:hAnsi="Arial" w:cs="Arial"/>
                <w:sz w:val="20"/>
                <w:szCs w:val="20"/>
              </w:rPr>
            </w:pPr>
            <w:r w:rsidRPr="00F6444A">
              <w:rPr>
                <w:rFonts w:ascii="Arial" w:hAnsi="Arial" w:cs="Arial"/>
                <w:b/>
                <w:sz w:val="20"/>
                <w:szCs w:val="20"/>
                <w:u w:val="single"/>
              </w:rPr>
              <w:t>KNOWLEDGE/SKILLS</w:t>
            </w:r>
            <w:r w:rsidRPr="00E61634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  <w:r w:rsidRPr="00E61634">
              <w:rPr>
                <w:rFonts w:ascii="Arial" w:hAnsi="Arial" w:cs="Arial"/>
                <w:sz w:val="20"/>
                <w:szCs w:val="20"/>
              </w:rPr>
              <w:t xml:space="preserve"> Learners will know that/be skilled at…</w:t>
            </w:r>
          </w:p>
          <w:p w14:paraId="33E98FF6" w14:textId="77777777" w:rsidR="00AD434D" w:rsidRPr="00C2002B" w:rsidRDefault="00AD434D" w:rsidP="0057222C">
            <w:pPr>
              <w:rPr>
                <w:rFonts w:ascii="Arial" w:hAnsi="Arial" w:cs="Arial"/>
                <w:sz w:val="20"/>
                <w:szCs w:val="20"/>
              </w:rPr>
            </w:pPr>
            <w:r w:rsidRPr="00C2002B">
              <w:rPr>
                <w:rFonts w:ascii="Arial" w:hAnsi="Arial" w:cs="Arial"/>
                <w:sz w:val="20"/>
                <w:szCs w:val="20"/>
              </w:rPr>
              <w:t xml:space="preserve">Key Targets - </w:t>
            </w:r>
          </w:p>
          <w:p w14:paraId="2244A689" w14:textId="77777777" w:rsidR="00AD434D" w:rsidRPr="00E61634" w:rsidRDefault="00AD434D" w:rsidP="0057222C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E61634">
              <w:rPr>
                <w:rFonts w:ascii="Arial" w:hAnsi="Arial" w:cs="Arial"/>
                <w:sz w:val="20"/>
                <w:szCs w:val="20"/>
              </w:rPr>
              <w:t>A4.4.1.3 – Catholics begin prayers with the Sign of the Cross. (CCC#2166)</w:t>
            </w:r>
          </w:p>
          <w:p w14:paraId="3EB5AB43" w14:textId="77777777" w:rsidR="00AD434D" w:rsidRPr="00E61634" w:rsidRDefault="00AD434D" w:rsidP="0057222C">
            <w:pPr>
              <w:pStyle w:val="ListParagraph"/>
              <w:numPr>
                <w:ilvl w:val="0"/>
                <w:numId w:val="11"/>
              </w:numPr>
              <w:rPr>
                <w:rFonts w:ascii="Arial" w:eastAsia="Arial" w:hAnsi="Arial" w:cs="Arial"/>
                <w:sz w:val="20"/>
                <w:szCs w:val="20"/>
              </w:rPr>
            </w:pPr>
            <w:r w:rsidRPr="00E61634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>K.4.1.5</w:t>
            </w:r>
            <w:r w:rsidRPr="00E61634">
              <w:rPr>
                <w:rFonts w:ascii="Arial" w:eastAsia="Arial" w:hAnsi="Arial" w:cs="Arial"/>
                <w:sz w:val="20"/>
                <w:szCs w:val="20"/>
              </w:rPr>
              <w:t xml:space="preserve"> – Catholics pray to God the Father, the Son and the Holy Spirit. (CCC#2659-2660)</w:t>
            </w:r>
          </w:p>
          <w:p w14:paraId="5A780CD8" w14:textId="77777777" w:rsidR="00AD434D" w:rsidRPr="00E61634" w:rsidRDefault="00AD434D" w:rsidP="0057222C">
            <w:pPr>
              <w:pStyle w:val="ListParagraph"/>
              <w:numPr>
                <w:ilvl w:val="0"/>
                <w:numId w:val="11"/>
              </w:numPr>
              <w:rPr>
                <w:rFonts w:ascii="Arial Black" w:hAnsi="Arial Black" w:cs="Arial"/>
                <w:b/>
                <w:sz w:val="20"/>
                <w:szCs w:val="20"/>
              </w:rPr>
            </w:pPr>
            <w:r w:rsidRPr="00E61634">
              <w:rPr>
                <w:rFonts w:ascii="Arial" w:eastAsia="Arial" w:hAnsi="Arial" w:cs="Arial"/>
                <w:sz w:val="20"/>
                <w:szCs w:val="20"/>
              </w:rPr>
              <w:t>(S</w:t>
            </w:r>
            <w:r w:rsidRPr="00E61634">
              <w:rPr>
                <w:rFonts w:ascii="Arial" w:eastAsia="Arial" w:hAnsi="Arial" w:cs="Arial"/>
                <w:sz w:val="20"/>
                <w:szCs w:val="20"/>
                <w:vertAlign w:val="subscript"/>
              </w:rPr>
              <w:t>1</w:t>
            </w:r>
            <w:r w:rsidRPr="00E61634">
              <w:rPr>
                <w:rFonts w:ascii="Arial" w:eastAsia="Arial" w:hAnsi="Arial" w:cs="Arial"/>
                <w:sz w:val="20"/>
                <w:szCs w:val="20"/>
              </w:rPr>
              <w:t xml:space="preserve">) – making the Sign of the Cross and explaining how this “sign” connects to God the Father, Jesus the Son, and the Holy Spirit. (Holy Trinity) </w:t>
            </w:r>
          </w:p>
          <w:p w14:paraId="4A919CB3" w14:textId="77777777" w:rsidR="00AD434D" w:rsidRPr="00C2002B" w:rsidRDefault="00AD434D" w:rsidP="0057222C">
            <w:pPr>
              <w:rPr>
                <w:rFonts w:ascii="Arial" w:hAnsi="Arial" w:cs="Arial"/>
                <w:sz w:val="20"/>
                <w:szCs w:val="20"/>
              </w:rPr>
            </w:pPr>
            <w:r w:rsidRPr="00C2002B">
              <w:rPr>
                <w:rFonts w:ascii="Arial" w:hAnsi="Arial" w:cs="Arial"/>
                <w:sz w:val="20"/>
                <w:szCs w:val="20"/>
              </w:rPr>
              <w:t xml:space="preserve">Supporting Targets - </w:t>
            </w:r>
          </w:p>
          <w:p w14:paraId="4F355DE3" w14:textId="77777777" w:rsidR="00AD434D" w:rsidRPr="00E61634" w:rsidRDefault="00AD434D" w:rsidP="0057222C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61634">
              <w:rPr>
                <w:rFonts w:ascii="Arial" w:hAnsi="Arial" w:cs="Arial"/>
                <w:b/>
                <w:sz w:val="20"/>
                <w:szCs w:val="20"/>
                <w:u w:val="single"/>
              </w:rPr>
              <w:t>K.1.3.7</w:t>
            </w:r>
            <w:r w:rsidRPr="00E61634">
              <w:rPr>
                <w:rFonts w:ascii="Arial" w:hAnsi="Arial" w:cs="Arial"/>
                <w:sz w:val="20"/>
                <w:szCs w:val="20"/>
              </w:rPr>
              <w:t xml:space="preserve"> – God created angels to be his messengers and God gave everyone a guardian angel to watch over and protect them. (CCC#329; 335; 359)   </w:t>
            </w:r>
          </w:p>
          <w:p w14:paraId="4D5FA5A8" w14:textId="77777777" w:rsidR="00AD434D" w:rsidRPr="00E61634" w:rsidRDefault="00AD434D" w:rsidP="00E61634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E61634">
              <w:rPr>
                <w:rFonts w:ascii="Arial" w:hAnsi="Arial" w:cs="Arial"/>
                <w:sz w:val="20"/>
                <w:szCs w:val="20"/>
              </w:rPr>
              <w:t>(S</w:t>
            </w:r>
            <w:r w:rsidRPr="00E61634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E61634">
              <w:rPr>
                <w:rFonts w:ascii="Arial" w:hAnsi="Arial" w:cs="Arial"/>
                <w:sz w:val="20"/>
                <w:szCs w:val="20"/>
              </w:rPr>
              <w:t>) - reciting the “Guardian Angel” prayer and explaining its connection to God’s “messengers” to watch over and protect us.</w:t>
            </w:r>
          </w:p>
        </w:tc>
        <w:tc>
          <w:tcPr>
            <w:tcW w:w="6480" w:type="dxa"/>
          </w:tcPr>
          <w:p w14:paraId="6962EFDA" w14:textId="77777777" w:rsidR="00AD434D" w:rsidRPr="00AC6BAF" w:rsidRDefault="00AD434D" w:rsidP="00AC6BAF">
            <w:pPr>
              <w:rPr>
                <w:rFonts w:ascii="Arial" w:hAnsi="Arial" w:cs="Arial"/>
              </w:rPr>
            </w:pPr>
            <w:r w:rsidRPr="00AC6BAF">
              <w:rPr>
                <w:rFonts w:ascii="Arial" w:hAnsi="Arial" w:cs="Arial"/>
                <w:b/>
              </w:rPr>
              <w:t xml:space="preserve">Ignatius Press: </w:t>
            </w:r>
            <w:r w:rsidRPr="00AC6BAF">
              <w:rPr>
                <w:rFonts w:ascii="Arial" w:hAnsi="Arial" w:cs="Arial"/>
                <w:b/>
                <w:i/>
              </w:rPr>
              <w:t>Image of God Series / “</w:t>
            </w:r>
            <w:r w:rsidRPr="00AC6BAF">
              <w:rPr>
                <w:rFonts w:ascii="Arial" w:hAnsi="Arial" w:cs="Arial"/>
                <w:b/>
              </w:rPr>
              <w:t>Who Am I?” (2012)</w:t>
            </w:r>
          </w:p>
          <w:p w14:paraId="13986586" w14:textId="77777777" w:rsidR="00AD434D" w:rsidRPr="00AC6BAF" w:rsidRDefault="00AD434D" w:rsidP="00AC6BAF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AC6BAF">
              <w:rPr>
                <w:rFonts w:ascii="Arial" w:hAnsi="Arial" w:cs="Arial"/>
              </w:rPr>
              <w:t>Lesson 10 - Prayer</w:t>
            </w:r>
          </w:p>
          <w:p w14:paraId="587B8BA9" w14:textId="77777777" w:rsidR="00AD434D" w:rsidRPr="00AC6BAF" w:rsidRDefault="00AD434D" w:rsidP="00AC6BAF">
            <w:pPr>
              <w:ind w:left="720"/>
              <w:rPr>
                <w:rFonts w:ascii="Arial" w:hAnsi="Arial" w:cs="Arial"/>
              </w:rPr>
            </w:pPr>
            <w:r w:rsidRPr="00AC6BAF">
              <w:rPr>
                <w:rFonts w:ascii="Arial" w:hAnsi="Arial" w:cs="Arial"/>
              </w:rPr>
              <w:t>ST: p. 27-31,  TM:  p. 83-93,  LRW:  p. 266</w:t>
            </w:r>
          </w:p>
        </w:tc>
      </w:tr>
      <w:tr w:rsidR="00F67F35" w14:paraId="7B212179" w14:textId="77777777" w:rsidTr="00AA7E84">
        <w:tc>
          <w:tcPr>
            <w:tcW w:w="7470" w:type="dxa"/>
            <w:vMerge/>
          </w:tcPr>
          <w:p w14:paraId="0A016047" w14:textId="77777777" w:rsidR="00F67F35" w:rsidRDefault="00F67F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80" w:type="dxa"/>
          </w:tcPr>
          <w:p w14:paraId="71D73B76" w14:textId="77777777" w:rsidR="00F67F35" w:rsidRPr="00AC6BAF" w:rsidRDefault="00F67F35" w:rsidP="00AC6BAF">
            <w:pPr>
              <w:rPr>
                <w:rFonts w:ascii="Arial" w:hAnsi="Arial" w:cs="Arial"/>
                <w:b/>
              </w:rPr>
            </w:pPr>
            <w:r w:rsidRPr="00AC6BAF">
              <w:rPr>
                <w:rFonts w:ascii="Arial" w:hAnsi="Arial" w:cs="Arial"/>
                <w:b/>
              </w:rPr>
              <w:t xml:space="preserve">Our Sunday Visitor Series: </w:t>
            </w:r>
            <w:proofErr w:type="spellStart"/>
            <w:r w:rsidRPr="00AC6BAF">
              <w:rPr>
                <w:rFonts w:ascii="Arial" w:hAnsi="Arial" w:cs="Arial"/>
                <w:b/>
                <w:i/>
              </w:rPr>
              <w:t>Allelu</w:t>
            </w:r>
            <w:proofErr w:type="spellEnd"/>
            <w:r w:rsidRPr="00AC6BAF">
              <w:rPr>
                <w:rFonts w:ascii="Arial" w:hAnsi="Arial" w:cs="Arial"/>
                <w:b/>
                <w:i/>
              </w:rPr>
              <w:t xml:space="preserve">! Growing and Celebrating with Jesus </w:t>
            </w:r>
            <w:r w:rsidRPr="00AC6BAF">
              <w:rPr>
                <w:rFonts w:ascii="Arial" w:hAnsi="Arial" w:cs="Arial"/>
                <w:b/>
              </w:rPr>
              <w:t>(2011)</w:t>
            </w:r>
          </w:p>
          <w:p w14:paraId="69111C7E" w14:textId="77777777" w:rsidR="00F67F35" w:rsidRPr="00AC6BAF" w:rsidRDefault="00F67F35" w:rsidP="00AC6BAF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AC6BAF">
              <w:rPr>
                <w:rFonts w:ascii="Arial" w:hAnsi="Arial" w:cs="Arial"/>
              </w:rPr>
              <w:t xml:space="preserve">Lesson 5 </w:t>
            </w:r>
            <w:r w:rsidR="00AC6BAF" w:rsidRPr="00AC6BAF">
              <w:rPr>
                <w:rFonts w:ascii="Arial" w:hAnsi="Arial" w:cs="Arial"/>
              </w:rPr>
              <w:t xml:space="preserve">- </w:t>
            </w:r>
            <w:r w:rsidRPr="00AC6BAF">
              <w:rPr>
                <w:rFonts w:ascii="Arial" w:hAnsi="Arial" w:cs="Arial"/>
              </w:rPr>
              <w:t>“We Pray to God” - CG 74-75</w:t>
            </w:r>
          </w:p>
          <w:p w14:paraId="507F0D13" w14:textId="77777777" w:rsidR="00F67F35" w:rsidRDefault="00F67F35" w:rsidP="00AC6BAF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AC6BAF">
              <w:rPr>
                <w:rFonts w:ascii="Arial" w:hAnsi="Arial" w:cs="Arial"/>
              </w:rPr>
              <w:t>Activity - “Praying to God from A to Z” - CG 76 (Flexible uses of this activity.)</w:t>
            </w:r>
          </w:p>
          <w:p w14:paraId="3525830C" w14:textId="77777777" w:rsidR="00AD434D" w:rsidRPr="00AC6BAF" w:rsidRDefault="00AD434D" w:rsidP="00AD434D">
            <w:pPr>
              <w:pStyle w:val="ListParagraph"/>
              <w:rPr>
                <w:rFonts w:ascii="Arial" w:hAnsi="Arial" w:cs="Arial"/>
              </w:rPr>
            </w:pPr>
          </w:p>
        </w:tc>
      </w:tr>
      <w:tr w:rsidR="00F67F35" w14:paraId="4480A739" w14:textId="77777777" w:rsidTr="00AA7E84">
        <w:tc>
          <w:tcPr>
            <w:tcW w:w="7470" w:type="dxa"/>
            <w:vMerge/>
          </w:tcPr>
          <w:p w14:paraId="410E0F0D" w14:textId="77777777" w:rsidR="00F67F35" w:rsidRDefault="00F67F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80" w:type="dxa"/>
          </w:tcPr>
          <w:p w14:paraId="5364355F" w14:textId="01B9F10D" w:rsidR="00F67F35" w:rsidRPr="00AC6BAF" w:rsidRDefault="00F67F35" w:rsidP="00AC6BAF">
            <w:pPr>
              <w:rPr>
                <w:rFonts w:ascii="Arial" w:hAnsi="Arial" w:cs="Arial"/>
              </w:rPr>
            </w:pPr>
            <w:proofErr w:type="spellStart"/>
            <w:r w:rsidRPr="00AC6BAF">
              <w:rPr>
                <w:rFonts w:ascii="Arial" w:hAnsi="Arial" w:cs="Arial"/>
                <w:b/>
              </w:rPr>
              <w:t>Pflaum</w:t>
            </w:r>
            <w:proofErr w:type="spellEnd"/>
            <w:r w:rsidRPr="00AC6BAF">
              <w:rPr>
                <w:rFonts w:ascii="Arial" w:hAnsi="Arial" w:cs="Arial"/>
                <w:b/>
              </w:rPr>
              <w:t xml:space="preserve">: </w:t>
            </w:r>
            <w:r w:rsidRPr="00AC6BAF">
              <w:rPr>
                <w:rFonts w:ascii="Arial" w:hAnsi="Arial" w:cs="Arial"/>
                <w:b/>
                <w:i/>
              </w:rPr>
              <w:t xml:space="preserve">Gospel Weeklies / </w:t>
            </w:r>
            <w:r w:rsidRPr="00AC6BAF">
              <w:rPr>
                <w:rFonts w:ascii="Arial" w:hAnsi="Arial" w:cs="Arial"/>
                <w:b/>
              </w:rPr>
              <w:t>“</w:t>
            </w:r>
            <w:r w:rsidR="002C209A" w:rsidRPr="00AC6BAF">
              <w:rPr>
                <w:rFonts w:ascii="Arial" w:hAnsi="Arial" w:cs="Arial"/>
                <w:b/>
              </w:rPr>
              <w:t>Promise</w:t>
            </w:r>
            <w:r w:rsidRPr="00AC6BAF">
              <w:rPr>
                <w:rFonts w:ascii="Arial" w:hAnsi="Arial" w:cs="Arial"/>
                <w:b/>
              </w:rPr>
              <w:t xml:space="preserve">” </w:t>
            </w:r>
          </w:p>
          <w:p w14:paraId="797F83CE" w14:textId="30DC1603" w:rsidR="002C209A" w:rsidRPr="00AC6BAF" w:rsidRDefault="008C34CF" w:rsidP="00AC6BAF">
            <w:pPr>
              <w:pStyle w:val="ListParagraph"/>
              <w:numPr>
                <w:ilvl w:val="0"/>
                <w:numId w:val="14"/>
              </w:numPr>
              <w:spacing w:after="2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Christ the King (Year C)</w:t>
            </w:r>
            <w:r w:rsidR="002C209A" w:rsidRPr="00AC6BAF">
              <w:rPr>
                <w:rFonts w:ascii="Arial" w:hAnsi="Arial" w:cs="Arial"/>
              </w:rPr>
              <w:t xml:space="preserve"> - “</w:t>
            </w:r>
            <w:r w:rsidR="000C4FC2">
              <w:rPr>
                <w:rFonts w:ascii="Arial" w:hAnsi="Arial" w:cs="Arial"/>
              </w:rPr>
              <w:t>Jesus shows love by forgiving.</w:t>
            </w:r>
            <w:r w:rsidR="002C209A" w:rsidRPr="00AC6BAF">
              <w:rPr>
                <w:rFonts w:ascii="Arial" w:hAnsi="Arial" w:cs="Arial"/>
              </w:rPr>
              <w:t>” TG 8-11</w:t>
            </w:r>
          </w:p>
          <w:p w14:paraId="2BF05DD7" w14:textId="406B48E1" w:rsidR="002C209A" w:rsidRPr="00AC6BAF" w:rsidRDefault="008C34CF" w:rsidP="00AC6BAF">
            <w:pPr>
              <w:pStyle w:val="ListParagraph"/>
              <w:numPr>
                <w:ilvl w:val="0"/>
                <w:numId w:val="14"/>
              </w:numPr>
              <w:spacing w:after="2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8C34CF">
              <w:rPr>
                <w:rFonts w:ascii="Arial" w:hAnsi="Arial" w:cs="Arial"/>
                <w:vertAlign w:val="superscript"/>
              </w:rPr>
              <w:t>nd</w:t>
            </w:r>
            <w:r>
              <w:rPr>
                <w:rFonts w:ascii="Arial" w:hAnsi="Arial" w:cs="Arial"/>
              </w:rPr>
              <w:t xml:space="preserve"> Sunday of Advent (Year A)</w:t>
            </w:r>
            <w:r w:rsidR="002C209A" w:rsidRPr="00AC6BAF">
              <w:rPr>
                <w:rFonts w:ascii="Arial" w:hAnsi="Arial" w:cs="Arial"/>
              </w:rPr>
              <w:t xml:space="preserve"> - “</w:t>
            </w:r>
            <w:r w:rsidR="00DF0270">
              <w:rPr>
                <w:rFonts w:ascii="Arial" w:hAnsi="Arial" w:cs="Arial"/>
              </w:rPr>
              <w:t>Jesus is God’s promise.</w:t>
            </w:r>
            <w:r w:rsidR="002C209A" w:rsidRPr="00AC6BAF">
              <w:rPr>
                <w:rFonts w:ascii="Arial" w:hAnsi="Arial" w:cs="Arial"/>
              </w:rPr>
              <w:t>” TG 16-19</w:t>
            </w:r>
          </w:p>
          <w:p w14:paraId="3F4CB914" w14:textId="30694433" w:rsidR="002C209A" w:rsidRPr="00AC6BAF" w:rsidRDefault="008C34CF" w:rsidP="00AC6BAF">
            <w:pPr>
              <w:pStyle w:val="ListParagraph"/>
              <w:numPr>
                <w:ilvl w:val="0"/>
                <w:numId w:val="14"/>
              </w:numPr>
              <w:spacing w:after="2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8C34CF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Sunday of Advent (Year A)</w:t>
            </w:r>
            <w:r w:rsidR="002C209A" w:rsidRPr="00AC6BAF">
              <w:rPr>
                <w:rFonts w:ascii="Arial" w:hAnsi="Arial" w:cs="Arial"/>
              </w:rPr>
              <w:t xml:space="preserve"> - “</w:t>
            </w:r>
            <w:r w:rsidR="00AC6BAF" w:rsidRPr="00AC6BAF">
              <w:rPr>
                <w:rFonts w:ascii="Arial" w:hAnsi="Arial" w:cs="Arial"/>
              </w:rPr>
              <w:t xml:space="preserve">We are ready to </w:t>
            </w:r>
            <w:r w:rsidR="00DF0270">
              <w:rPr>
                <w:rFonts w:ascii="Arial" w:hAnsi="Arial" w:cs="Arial"/>
              </w:rPr>
              <w:t>celebrate Jesus’ birth.</w:t>
            </w:r>
            <w:r w:rsidR="002C209A" w:rsidRPr="00AC6BAF">
              <w:rPr>
                <w:rFonts w:ascii="Arial" w:hAnsi="Arial" w:cs="Arial"/>
              </w:rPr>
              <w:t>” TG 24-27</w:t>
            </w:r>
          </w:p>
          <w:p w14:paraId="7D65020A" w14:textId="08582FBE" w:rsidR="002C209A" w:rsidRPr="00AC6BAF" w:rsidRDefault="002C209A" w:rsidP="00AC6BAF">
            <w:pPr>
              <w:pStyle w:val="ListParagraph"/>
              <w:numPr>
                <w:ilvl w:val="0"/>
                <w:numId w:val="14"/>
              </w:numPr>
              <w:spacing w:after="200"/>
              <w:rPr>
                <w:rFonts w:ascii="Arial" w:hAnsi="Arial" w:cs="Arial"/>
              </w:rPr>
            </w:pPr>
            <w:r w:rsidRPr="00AC6BAF">
              <w:rPr>
                <w:rFonts w:ascii="Arial" w:hAnsi="Arial" w:cs="Arial"/>
              </w:rPr>
              <w:t xml:space="preserve">What the Church Believes and Teaches, pages </w:t>
            </w:r>
            <w:r w:rsidR="00DF0270">
              <w:rPr>
                <w:rFonts w:ascii="Arial" w:hAnsi="Arial" w:cs="Arial"/>
              </w:rPr>
              <w:t>9, 25, 29, 30</w:t>
            </w:r>
          </w:p>
          <w:p w14:paraId="270C284E" w14:textId="2F49AA8F" w:rsidR="002C209A" w:rsidRPr="00AC6BAF" w:rsidRDefault="002C209A" w:rsidP="00AC6BAF">
            <w:pPr>
              <w:pStyle w:val="ListParagraph"/>
              <w:numPr>
                <w:ilvl w:val="0"/>
                <w:numId w:val="14"/>
              </w:numPr>
              <w:spacing w:after="200"/>
              <w:rPr>
                <w:rFonts w:ascii="Arial" w:hAnsi="Arial" w:cs="Arial"/>
              </w:rPr>
            </w:pPr>
            <w:r w:rsidRPr="00AC6BAF">
              <w:rPr>
                <w:rFonts w:ascii="Arial" w:hAnsi="Arial" w:cs="Arial"/>
              </w:rPr>
              <w:t>Promise Activity Book #</w:t>
            </w:r>
            <w:r w:rsidR="00DF0270">
              <w:rPr>
                <w:rFonts w:ascii="Arial" w:hAnsi="Arial" w:cs="Arial"/>
              </w:rPr>
              <w:t>3, #11, #18</w:t>
            </w:r>
          </w:p>
          <w:p w14:paraId="1872F6C1" w14:textId="550D1A82" w:rsidR="00DB5DF9" w:rsidRDefault="002C209A" w:rsidP="00AC6BAF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AC6BAF">
              <w:rPr>
                <w:rFonts w:ascii="Arial" w:hAnsi="Arial" w:cs="Arial"/>
              </w:rPr>
              <w:t xml:space="preserve">Music CDs, CD 1, </w:t>
            </w:r>
            <w:r w:rsidR="00DF0270">
              <w:rPr>
                <w:rFonts w:ascii="Arial" w:hAnsi="Arial" w:cs="Arial"/>
              </w:rPr>
              <w:t>#2, #5, #6; CD-2, #6,#16, #19, #20, #24</w:t>
            </w:r>
          </w:p>
          <w:p w14:paraId="0D71095B" w14:textId="77777777" w:rsidR="00AD434D" w:rsidRPr="00AC6BAF" w:rsidRDefault="00AD434D" w:rsidP="00AD434D">
            <w:pPr>
              <w:pStyle w:val="ListParagraph"/>
              <w:rPr>
                <w:rFonts w:ascii="Arial" w:hAnsi="Arial" w:cs="Arial"/>
              </w:rPr>
            </w:pPr>
          </w:p>
        </w:tc>
      </w:tr>
      <w:tr w:rsidR="00A15419" w14:paraId="5913543D" w14:textId="77777777" w:rsidTr="00AC6BAF">
        <w:trPr>
          <w:trHeight w:val="863"/>
        </w:trPr>
        <w:tc>
          <w:tcPr>
            <w:tcW w:w="7470" w:type="dxa"/>
            <w:vMerge/>
          </w:tcPr>
          <w:p w14:paraId="169C1445" w14:textId="77777777" w:rsidR="00A15419" w:rsidRDefault="00A154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80" w:type="dxa"/>
          </w:tcPr>
          <w:p w14:paraId="7CC25761" w14:textId="77777777" w:rsidR="00F67F35" w:rsidRPr="00DC1B73" w:rsidRDefault="00F67F35" w:rsidP="00F67F3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C1B73">
              <w:rPr>
                <w:rFonts w:ascii="Arial" w:hAnsi="Arial" w:cs="Arial"/>
                <w:b/>
                <w:sz w:val="24"/>
                <w:szCs w:val="24"/>
              </w:rPr>
              <w:t xml:space="preserve">RCL Benziger Series/ </w:t>
            </w:r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Stories of God’s Love 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>(2011)</w:t>
            </w:r>
          </w:p>
          <w:p w14:paraId="469F2CE8" w14:textId="77777777" w:rsidR="00B95D83" w:rsidRPr="00B95D83" w:rsidRDefault="00B95D83" w:rsidP="00AC6BAF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B95D83">
              <w:rPr>
                <w:rFonts w:ascii="Arial" w:hAnsi="Arial" w:cs="Arial"/>
                <w:sz w:val="24"/>
                <w:szCs w:val="24"/>
              </w:rPr>
              <w:t>Ch</w:t>
            </w:r>
            <w:r>
              <w:rPr>
                <w:rFonts w:ascii="Arial" w:hAnsi="Arial" w:cs="Arial"/>
                <w:sz w:val="24"/>
                <w:szCs w:val="24"/>
              </w:rPr>
              <w:t xml:space="preserve">apter 12, </w:t>
            </w:r>
            <w:r w:rsidRPr="00B95D83">
              <w:rPr>
                <w:rFonts w:ascii="Arial" w:hAnsi="Arial" w:cs="Arial"/>
                <w:sz w:val="24"/>
                <w:szCs w:val="24"/>
              </w:rPr>
              <w:t>20</w:t>
            </w:r>
          </w:p>
          <w:p w14:paraId="638AA61B" w14:textId="77777777" w:rsidR="0085515F" w:rsidRPr="00AA7E84" w:rsidRDefault="00B95D83" w:rsidP="00AA7E8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B95D83">
              <w:rPr>
                <w:rFonts w:ascii="Arial" w:hAnsi="Arial" w:cs="Arial"/>
                <w:sz w:val="24"/>
                <w:szCs w:val="24"/>
              </w:rPr>
              <w:t>CG 82-85, 114-117</w:t>
            </w:r>
          </w:p>
        </w:tc>
      </w:tr>
    </w:tbl>
    <w:p w14:paraId="5593A0B8" w14:textId="77777777" w:rsidR="00A15419" w:rsidRPr="00A15419" w:rsidRDefault="00A15419">
      <w:pPr>
        <w:rPr>
          <w:rFonts w:ascii="Arial" w:hAnsi="Arial" w:cs="Arial"/>
          <w:sz w:val="24"/>
          <w:szCs w:val="24"/>
        </w:rPr>
      </w:pPr>
    </w:p>
    <w:sectPr w:rsidR="00A15419" w:rsidRPr="00A15419" w:rsidSect="00AC6BAF">
      <w:footerReference w:type="default" r:id="rId7"/>
      <w:pgSz w:w="15840" w:h="12240" w:orient="landscape"/>
      <w:pgMar w:top="7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06F07" w14:textId="77777777" w:rsidR="00785F8D" w:rsidRDefault="00785F8D" w:rsidP="00257C3C">
      <w:pPr>
        <w:spacing w:after="0" w:line="240" w:lineRule="auto"/>
      </w:pPr>
      <w:r>
        <w:separator/>
      </w:r>
    </w:p>
  </w:endnote>
  <w:endnote w:type="continuationSeparator" w:id="0">
    <w:p w14:paraId="3A1B098F" w14:textId="77777777" w:rsidR="00785F8D" w:rsidRDefault="00785F8D" w:rsidP="00257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A4999" w14:textId="77777777" w:rsidR="0026603E" w:rsidRPr="0026603E" w:rsidRDefault="0026603E" w:rsidP="0026603E">
    <w:pPr>
      <w:pStyle w:val="Footer"/>
      <w:jc w:val="right"/>
      <w:rPr>
        <w:rFonts w:ascii="Arial" w:hAnsi="Arial" w:cs="Arial"/>
        <w:sz w:val="24"/>
        <w:szCs w:val="24"/>
      </w:rPr>
    </w:pPr>
    <w:r w:rsidRPr="0026603E">
      <w:rPr>
        <w:rFonts w:ascii="Arial" w:hAnsi="Arial" w:cs="Arial"/>
        <w:sz w:val="24"/>
        <w:szCs w:val="24"/>
      </w:rPr>
      <w:t>Archdiocese of Galveston-Houston</w:t>
    </w:r>
  </w:p>
  <w:p w14:paraId="72C6295A" w14:textId="77777777" w:rsidR="00257C3C" w:rsidRDefault="00257C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BBA02" w14:textId="77777777" w:rsidR="00785F8D" w:rsidRDefault="00785F8D" w:rsidP="00257C3C">
      <w:pPr>
        <w:spacing w:after="0" w:line="240" w:lineRule="auto"/>
      </w:pPr>
      <w:r>
        <w:separator/>
      </w:r>
    </w:p>
  </w:footnote>
  <w:footnote w:type="continuationSeparator" w:id="0">
    <w:p w14:paraId="07FF86AA" w14:textId="77777777" w:rsidR="00785F8D" w:rsidRDefault="00785F8D" w:rsidP="00257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C1E05"/>
    <w:multiLevelType w:val="hybridMultilevel"/>
    <w:tmpl w:val="69B254F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C97863"/>
    <w:multiLevelType w:val="hybridMultilevel"/>
    <w:tmpl w:val="63925EF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2776FB"/>
    <w:multiLevelType w:val="hybridMultilevel"/>
    <w:tmpl w:val="8FBA5F1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056AF1"/>
    <w:multiLevelType w:val="hybridMultilevel"/>
    <w:tmpl w:val="D9CAC666"/>
    <w:lvl w:ilvl="0" w:tplc="04090005">
      <w:start w:val="1"/>
      <w:numFmt w:val="bullet"/>
      <w:lvlText w:val=""/>
      <w:lvlJc w:val="left"/>
      <w:pPr>
        <w:ind w:left="70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4" w15:restartNumberingAfterBreak="0">
    <w:nsid w:val="1E1D023B"/>
    <w:multiLevelType w:val="hybridMultilevel"/>
    <w:tmpl w:val="8522005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46330A"/>
    <w:multiLevelType w:val="hybridMultilevel"/>
    <w:tmpl w:val="EFF05BA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BA9312B"/>
    <w:multiLevelType w:val="hybridMultilevel"/>
    <w:tmpl w:val="FA16A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6C0103"/>
    <w:multiLevelType w:val="hybridMultilevel"/>
    <w:tmpl w:val="1A92CDB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5760E5E"/>
    <w:multiLevelType w:val="hybridMultilevel"/>
    <w:tmpl w:val="CDAA6A7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A420287"/>
    <w:multiLevelType w:val="hybridMultilevel"/>
    <w:tmpl w:val="63763912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4D765E0F"/>
    <w:multiLevelType w:val="hybridMultilevel"/>
    <w:tmpl w:val="689A32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5F3EB2"/>
    <w:multiLevelType w:val="hybridMultilevel"/>
    <w:tmpl w:val="CB2CF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621EDB"/>
    <w:multiLevelType w:val="hybridMultilevel"/>
    <w:tmpl w:val="D63422C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E204608"/>
    <w:multiLevelType w:val="hybridMultilevel"/>
    <w:tmpl w:val="72664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88220F"/>
    <w:multiLevelType w:val="hybridMultilevel"/>
    <w:tmpl w:val="9B9066D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67347021">
    <w:abstractNumId w:val="7"/>
  </w:num>
  <w:num w:numId="2" w16cid:durableId="1198009104">
    <w:abstractNumId w:val="9"/>
  </w:num>
  <w:num w:numId="3" w16cid:durableId="1016033734">
    <w:abstractNumId w:val="4"/>
  </w:num>
  <w:num w:numId="4" w16cid:durableId="842821139">
    <w:abstractNumId w:val="3"/>
  </w:num>
  <w:num w:numId="5" w16cid:durableId="1107966872">
    <w:abstractNumId w:val="0"/>
  </w:num>
  <w:num w:numId="6" w16cid:durableId="1124275694">
    <w:abstractNumId w:val="8"/>
  </w:num>
  <w:num w:numId="7" w16cid:durableId="273558504">
    <w:abstractNumId w:val="12"/>
  </w:num>
  <w:num w:numId="8" w16cid:durableId="45495542">
    <w:abstractNumId w:val="5"/>
  </w:num>
  <w:num w:numId="9" w16cid:durableId="1785535570">
    <w:abstractNumId w:val="1"/>
  </w:num>
  <w:num w:numId="10" w16cid:durableId="879436468">
    <w:abstractNumId w:val="14"/>
  </w:num>
  <w:num w:numId="11" w16cid:durableId="1545871195">
    <w:abstractNumId w:val="2"/>
  </w:num>
  <w:num w:numId="12" w16cid:durableId="2070956384">
    <w:abstractNumId w:val="13"/>
  </w:num>
  <w:num w:numId="13" w16cid:durableId="1997957016">
    <w:abstractNumId w:val="11"/>
  </w:num>
  <w:num w:numId="14" w16cid:durableId="1697273135">
    <w:abstractNumId w:val="10"/>
  </w:num>
  <w:num w:numId="15" w16cid:durableId="4496695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419"/>
    <w:rsid w:val="0000769A"/>
    <w:rsid w:val="0001171D"/>
    <w:rsid w:val="0001286B"/>
    <w:rsid w:val="00027224"/>
    <w:rsid w:val="000371F3"/>
    <w:rsid w:val="000611CA"/>
    <w:rsid w:val="000675B7"/>
    <w:rsid w:val="0007132D"/>
    <w:rsid w:val="00091B63"/>
    <w:rsid w:val="000C4FC2"/>
    <w:rsid w:val="00127D18"/>
    <w:rsid w:val="0014009A"/>
    <w:rsid w:val="002219C7"/>
    <w:rsid w:val="00242C2F"/>
    <w:rsid w:val="00257C3C"/>
    <w:rsid w:val="0026603E"/>
    <w:rsid w:val="00296463"/>
    <w:rsid w:val="002A4C1B"/>
    <w:rsid w:val="002B5CC2"/>
    <w:rsid w:val="002C209A"/>
    <w:rsid w:val="00333881"/>
    <w:rsid w:val="003852FF"/>
    <w:rsid w:val="004361F3"/>
    <w:rsid w:val="004B5C2E"/>
    <w:rsid w:val="004D55F9"/>
    <w:rsid w:val="004E5C98"/>
    <w:rsid w:val="00500F2F"/>
    <w:rsid w:val="0057222C"/>
    <w:rsid w:val="005808EA"/>
    <w:rsid w:val="005B50D2"/>
    <w:rsid w:val="005D46F0"/>
    <w:rsid w:val="00661B97"/>
    <w:rsid w:val="006C78B1"/>
    <w:rsid w:val="0075794E"/>
    <w:rsid w:val="00782071"/>
    <w:rsid w:val="00785F8D"/>
    <w:rsid w:val="00786367"/>
    <w:rsid w:val="007C2F85"/>
    <w:rsid w:val="007F68BF"/>
    <w:rsid w:val="008046F5"/>
    <w:rsid w:val="008077CF"/>
    <w:rsid w:val="0084687D"/>
    <w:rsid w:val="0085515F"/>
    <w:rsid w:val="008704CD"/>
    <w:rsid w:val="008768FE"/>
    <w:rsid w:val="008A273E"/>
    <w:rsid w:val="008C34CF"/>
    <w:rsid w:val="00935F84"/>
    <w:rsid w:val="00943778"/>
    <w:rsid w:val="00964D96"/>
    <w:rsid w:val="009A2403"/>
    <w:rsid w:val="009B2AC8"/>
    <w:rsid w:val="009B6AF8"/>
    <w:rsid w:val="00A02D82"/>
    <w:rsid w:val="00A15419"/>
    <w:rsid w:val="00A2023E"/>
    <w:rsid w:val="00AA7E84"/>
    <w:rsid w:val="00AC5BD2"/>
    <w:rsid w:val="00AC6BAF"/>
    <w:rsid w:val="00AD434D"/>
    <w:rsid w:val="00AD6863"/>
    <w:rsid w:val="00AF028D"/>
    <w:rsid w:val="00B16D55"/>
    <w:rsid w:val="00B320AC"/>
    <w:rsid w:val="00B47B94"/>
    <w:rsid w:val="00B47CE2"/>
    <w:rsid w:val="00B66501"/>
    <w:rsid w:val="00B95D83"/>
    <w:rsid w:val="00B96241"/>
    <w:rsid w:val="00BD5191"/>
    <w:rsid w:val="00C2002B"/>
    <w:rsid w:val="00C45C93"/>
    <w:rsid w:val="00C66C7A"/>
    <w:rsid w:val="00CC4986"/>
    <w:rsid w:val="00CF20D0"/>
    <w:rsid w:val="00D27541"/>
    <w:rsid w:val="00D44A88"/>
    <w:rsid w:val="00D47F04"/>
    <w:rsid w:val="00D5672F"/>
    <w:rsid w:val="00D64DDB"/>
    <w:rsid w:val="00DB458D"/>
    <w:rsid w:val="00DB5DF9"/>
    <w:rsid w:val="00DF0270"/>
    <w:rsid w:val="00E61634"/>
    <w:rsid w:val="00E925DA"/>
    <w:rsid w:val="00E968CE"/>
    <w:rsid w:val="00EE5B49"/>
    <w:rsid w:val="00F43A05"/>
    <w:rsid w:val="00F6444A"/>
    <w:rsid w:val="00F654DC"/>
    <w:rsid w:val="00F67F35"/>
    <w:rsid w:val="00FF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FB41F6"/>
  <w15:docId w15:val="{D9797916-16AE-C142-A054-C261D67EF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5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54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C3C"/>
  </w:style>
  <w:style w:type="paragraph" w:styleId="Footer">
    <w:name w:val="footer"/>
    <w:basedOn w:val="Normal"/>
    <w:link w:val="Foot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C3C"/>
  </w:style>
  <w:style w:type="paragraph" w:styleId="BalloonText">
    <w:name w:val="Balloon Text"/>
    <w:basedOn w:val="Normal"/>
    <w:link w:val="BalloonTextChar"/>
    <w:uiPriority w:val="99"/>
    <w:semiHidden/>
    <w:unhideWhenUsed/>
    <w:rsid w:val="002660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60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443</Words>
  <Characters>2531</Characters>
  <Application>Microsoft Office Word</Application>
  <DocSecurity>4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</dc:creator>
  <cp:lastModifiedBy>Goretti, Maria, Sr.</cp:lastModifiedBy>
  <cp:revision>2</cp:revision>
  <cp:lastPrinted>2018-05-17T19:24:00Z</cp:lastPrinted>
  <dcterms:created xsi:type="dcterms:W3CDTF">2023-02-14T20:25:00Z</dcterms:created>
  <dcterms:modified xsi:type="dcterms:W3CDTF">2023-02-14T20:25:00Z</dcterms:modified>
</cp:coreProperties>
</file>